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27" w:rsidRDefault="00456427" w:rsidP="00456427">
      <w:pPr>
        <w:jc w:val="center"/>
        <w:rPr>
          <w:b/>
          <w:sz w:val="28"/>
          <w:szCs w:val="28"/>
        </w:rPr>
      </w:pPr>
    </w:p>
    <w:p w:rsidR="00E9039B" w:rsidRPr="00456427" w:rsidRDefault="0002061C" w:rsidP="0045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Como preencher a re</w:t>
      </w:r>
      <w:r w:rsidRPr="00456427">
        <w:rPr>
          <w:b/>
          <w:sz w:val="32"/>
          <w:szCs w:val="32"/>
        </w:rPr>
        <w:t>quisição</w:t>
      </w:r>
      <w:r w:rsidR="00456427" w:rsidRPr="00456427">
        <w:rPr>
          <w:b/>
          <w:sz w:val="32"/>
          <w:szCs w:val="32"/>
        </w:rPr>
        <w:t xml:space="preserve"> de análises do CESAB</w:t>
      </w:r>
    </w:p>
    <w:p w:rsidR="00A055B9" w:rsidRDefault="00A055B9" w:rsidP="00A055B9">
      <w:pPr>
        <w:spacing w:after="0"/>
      </w:pPr>
    </w:p>
    <w:p w:rsidR="00E313AF" w:rsidRDefault="00A461BB" w:rsidP="00A055B9">
      <w:pPr>
        <w:spacing w:after="0"/>
        <w:rPr>
          <w:b/>
        </w:rPr>
      </w:pPr>
      <w:r w:rsidRPr="003F50DB">
        <w:rPr>
          <w:b/>
        </w:rPr>
        <w:t xml:space="preserve">1º </w:t>
      </w:r>
      <w:r w:rsidR="00A055B9" w:rsidRPr="003F50DB">
        <w:rPr>
          <w:b/>
        </w:rPr>
        <w:t>Entidade Requisitante</w:t>
      </w:r>
    </w:p>
    <w:p w:rsidR="00E313AF" w:rsidRDefault="00A461BB" w:rsidP="00A055B9">
      <w:pPr>
        <w:spacing w:after="0"/>
        <w:rPr>
          <w:b/>
        </w:rPr>
      </w:pPr>
      <w:r>
        <w:t xml:space="preserve">Preencher a célula </w:t>
      </w:r>
      <w:r w:rsidR="00D51D9F">
        <w:t>“D1”</w:t>
      </w:r>
      <w:r w:rsidR="00E313AF" w:rsidRPr="00E313AF">
        <w:rPr>
          <w:noProof/>
        </w:rPr>
        <w:t xml:space="preserve"> </w:t>
      </w:r>
      <w:r w:rsidR="00E313AF">
        <w:rPr>
          <w:noProof/>
        </w:rPr>
        <w:t xml:space="preserve">                                                          </w:t>
      </w:r>
    </w:p>
    <w:p w:rsidR="00A055B9" w:rsidRPr="00E313AF" w:rsidRDefault="00A055B9" w:rsidP="00A055B9">
      <w:pPr>
        <w:spacing w:after="0"/>
        <w:rPr>
          <w:b/>
        </w:rPr>
      </w:pPr>
      <w:r>
        <w:t>P</w:t>
      </w:r>
      <w:r w:rsidR="00E313AF">
        <w:t>o</w:t>
      </w:r>
      <w:r>
        <w:t>de conter abreviaturas.</w:t>
      </w:r>
      <w:r w:rsidR="00E313AF" w:rsidRPr="00E313AF">
        <w:rPr>
          <w:noProof/>
        </w:rPr>
        <w:t xml:space="preserve"> </w:t>
      </w:r>
    </w:p>
    <w:p w:rsidR="000409DD" w:rsidRDefault="00E313AF" w:rsidP="00A055B9">
      <w:pPr>
        <w:spacing w:after="0"/>
      </w:pPr>
      <w:r>
        <w:rPr>
          <w:noProof/>
        </w:rPr>
        <w:drawing>
          <wp:inline distT="0" distB="0" distL="0" distR="0" wp14:anchorId="3801977C" wp14:editId="301D4398">
            <wp:extent cx="1821872" cy="423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1022" cy="44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39B" w:rsidRDefault="00E9039B" w:rsidP="00E9039B"/>
    <w:p w:rsidR="00A461BB" w:rsidRPr="003F50DB" w:rsidRDefault="00A461BB" w:rsidP="00A055B9">
      <w:pPr>
        <w:spacing w:after="0"/>
        <w:rPr>
          <w:b/>
        </w:rPr>
      </w:pPr>
      <w:proofErr w:type="gramStart"/>
      <w:r w:rsidRPr="003F50DB">
        <w:rPr>
          <w:b/>
        </w:rPr>
        <w:t>2:º</w:t>
      </w:r>
      <w:proofErr w:type="gramEnd"/>
      <w:r w:rsidRPr="003F50DB">
        <w:rPr>
          <w:b/>
        </w:rPr>
        <w:t xml:space="preserve"> Hora da colheita.</w:t>
      </w:r>
    </w:p>
    <w:p w:rsidR="004475E7" w:rsidRDefault="00A461BB" w:rsidP="00A055B9">
      <w:pPr>
        <w:spacing w:after="0"/>
      </w:pPr>
      <w:r>
        <w:t>Cas</w:t>
      </w:r>
      <w:r w:rsidR="004475E7">
        <w:t>o exista</w:t>
      </w:r>
      <w:r w:rsidR="00D51D9F">
        <w:t xml:space="preserve"> informação a preencher </w:t>
      </w:r>
      <w:r w:rsidR="004475E7">
        <w:t>n</w:t>
      </w:r>
      <w:r>
        <w:t>este campo</w:t>
      </w:r>
      <w:r w:rsidR="00D51D9F">
        <w:t xml:space="preserve">. </w:t>
      </w:r>
    </w:p>
    <w:p w:rsidR="00D51D9F" w:rsidRDefault="00D51D9F" w:rsidP="00A055B9">
      <w:pPr>
        <w:spacing w:after="0"/>
      </w:pPr>
      <w:r>
        <w:t>A hora da colheita pode</w:t>
      </w:r>
      <w:r w:rsidR="004475E7">
        <w:t>rá ser inserida toda de seguida, sem recorrer ao separador “:”. O símbolo “:” é posto automaticamente.</w:t>
      </w:r>
    </w:p>
    <w:p w:rsidR="00A461BB" w:rsidRDefault="00A461BB" w:rsidP="00A055B9">
      <w:pPr>
        <w:spacing w:after="0"/>
      </w:pPr>
      <w:r>
        <w:t>Este campo deverá ser p</w:t>
      </w:r>
      <w:r w:rsidR="00D51D9F">
        <w:t xml:space="preserve">reenchido para o parâmetro RADÃO; </w:t>
      </w:r>
    </w:p>
    <w:p w:rsidR="00A461BB" w:rsidRDefault="00A461BB" w:rsidP="00A055B9">
      <w:pPr>
        <w:spacing w:after="0"/>
      </w:pPr>
    </w:p>
    <w:p w:rsidR="00A461BB" w:rsidRDefault="00A461BB" w:rsidP="00A055B9">
      <w:pPr>
        <w:spacing w:after="0"/>
      </w:pPr>
      <w:r>
        <w:rPr>
          <w:noProof/>
          <w:lang w:eastAsia="pt-PT"/>
        </w:rPr>
        <w:drawing>
          <wp:inline distT="0" distB="0" distL="0" distR="0">
            <wp:extent cx="2147455" cy="7489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88" cy="75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BB" w:rsidRDefault="00A461BB" w:rsidP="00A055B9">
      <w:pPr>
        <w:spacing w:after="0"/>
      </w:pPr>
    </w:p>
    <w:p w:rsidR="00E61B1F" w:rsidRDefault="00E61B1F" w:rsidP="00E9039B">
      <w:pPr>
        <w:rPr>
          <w:b/>
        </w:rPr>
      </w:pPr>
    </w:p>
    <w:p w:rsidR="00A055B9" w:rsidRPr="003F50DB" w:rsidRDefault="00D51D9F" w:rsidP="00E61B1F">
      <w:pPr>
        <w:spacing w:after="0"/>
        <w:rPr>
          <w:b/>
        </w:rPr>
      </w:pPr>
      <w:r w:rsidRPr="003F50DB">
        <w:rPr>
          <w:b/>
        </w:rPr>
        <w:t>3.º Data da Colheit</w:t>
      </w:r>
      <w:r w:rsidR="00A055B9" w:rsidRPr="003F50DB">
        <w:rPr>
          <w:b/>
        </w:rPr>
        <w:t>a</w:t>
      </w:r>
    </w:p>
    <w:p w:rsidR="00A055B9" w:rsidRDefault="00A055B9" w:rsidP="00E61B1F">
      <w:pPr>
        <w:spacing w:after="0"/>
      </w:pPr>
      <w:r>
        <w:t>A data da colheita é indispensável para uma correta receção e registo das amostras.</w:t>
      </w:r>
    </w:p>
    <w:p w:rsidR="00A055B9" w:rsidRDefault="00A055B9" w:rsidP="00A055B9">
      <w:pPr>
        <w:spacing w:after="0"/>
      </w:pPr>
      <w:r>
        <w:t xml:space="preserve">Deverá ser preenchida usando o traço ”-“ ou o sinal de menos. </w:t>
      </w:r>
    </w:p>
    <w:p w:rsidR="00D51D9F" w:rsidRDefault="00A055B9" w:rsidP="00A055B9">
      <w:pPr>
        <w:spacing w:after="0"/>
      </w:pPr>
      <w:r>
        <w:rPr>
          <w:noProof/>
          <w:lang w:eastAsia="pt-PT"/>
        </w:rPr>
        <w:drawing>
          <wp:inline distT="0" distB="0" distL="0" distR="0">
            <wp:extent cx="2880995" cy="5949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9F" w:rsidRDefault="004475E7" w:rsidP="004475E7">
      <w:pPr>
        <w:spacing w:after="0"/>
      </w:pPr>
      <w:r>
        <w:t>Caso a data de colheita seja a mesma para todas as amostras basta preencher a 1.ª célula.</w:t>
      </w:r>
    </w:p>
    <w:p w:rsidR="004475E7" w:rsidRDefault="004475E7" w:rsidP="004475E7">
      <w:pPr>
        <w:spacing w:after="0"/>
      </w:pPr>
      <w:r>
        <w:t>A requisição pode ser usada para várias datas</w:t>
      </w:r>
      <w:r w:rsidR="00031146">
        <w:t xml:space="preserve"> de amostragem</w:t>
      </w:r>
      <w:r>
        <w:t xml:space="preserve"> ao mesmo tempo.</w:t>
      </w:r>
    </w:p>
    <w:p w:rsidR="00031146" w:rsidRDefault="00031146" w:rsidP="004475E7">
      <w:pPr>
        <w:spacing w:after="0"/>
      </w:pPr>
    </w:p>
    <w:p w:rsidR="004475E7" w:rsidRDefault="004475E7" w:rsidP="004475E7">
      <w:pPr>
        <w:spacing w:after="0"/>
        <w:rPr>
          <w:b/>
        </w:rPr>
      </w:pPr>
    </w:p>
    <w:p w:rsidR="004475E7" w:rsidRDefault="004475E7" w:rsidP="004475E7">
      <w:pPr>
        <w:spacing w:after="0"/>
        <w:rPr>
          <w:b/>
        </w:rPr>
      </w:pPr>
    </w:p>
    <w:p w:rsidR="00456427" w:rsidRDefault="00456427" w:rsidP="004475E7">
      <w:pPr>
        <w:spacing w:after="0"/>
        <w:rPr>
          <w:b/>
        </w:rPr>
      </w:pPr>
    </w:p>
    <w:p w:rsidR="00E313AF" w:rsidRDefault="00E313AF" w:rsidP="004475E7">
      <w:pPr>
        <w:spacing w:after="0"/>
        <w:rPr>
          <w:b/>
        </w:rPr>
      </w:pPr>
    </w:p>
    <w:p w:rsidR="00456427" w:rsidRDefault="00456427" w:rsidP="004475E7">
      <w:pPr>
        <w:spacing w:after="0"/>
        <w:rPr>
          <w:b/>
        </w:rPr>
      </w:pPr>
    </w:p>
    <w:p w:rsidR="00A055B9" w:rsidRPr="003F50DB" w:rsidRDefault="00A055B9" w:rsidP="004475E7">
      <w:pPr>
        <w:spacing w:after="0"/>
        <w:rPr>
          <w:b/>
        </w:rPr>
      </w:pPr>
      <w:r w:rsidRPr="003F50DB">
        <w:rPr>
          <w:b/>
        </w:rPr>
        <w:lastRenderedPageBreak/>
        <w:t>4.º Tipo de Amostra (Matriz)</w:t>
      </w:r>
    </w:p>
    <w:p w:rsidR="00A055B9" w:rsidRDefault="00A055B9" w:rsidP="00E9039B">
      <w:r>
        <w:t>Escolher da lista</w:t>
      </w:r>
      <w:r w:rsidR="00031146">
        <w:t>,</w:t>
      </w:r>
      <w:r>
        <w:t xml:space="preserve"> </w:t>
      </w:r>
      <w:r w:rsidR="00031146">
        <w:t xml:space="preserve">automaticamente </w:t>
      </w:r>
      <w:r>
        <w:t>apresentada</w:t>
      </w:r>
      <w:r w:rsidR="00031146">
        <w:t>,</w:t>
      </w:r>
      <w:r>
        <w:t xml:space="preserve"> a matriz adequada.</w:t>
      </w:r>
    </w:p>
    <w:p w:rsidR="00D51D9F" w:rsidRDefault="00A055B9" w:rsidP="00E9039B">
      <w:r>
        <w:rPr>
          <w:noProof/>
          <w:lang w:eastAsia="pt-PT"/>
        </w:rPr>
        <w:drawing>
          <wp:inline distT="0" distB="0" distL="0" distR="0">
            <wp:extent cx="1785620" cy="1569720"/>
            <wp:effectExtent l="1905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DD" w:rsidRDefault="000409DD" w:rsidP="000409DD">
      <w:r>
        <w:t>Nesta versão é possível utilizar esta requisição para os seguintes tipos de amostra</w:t>
      </w:r>
    </w:p>
    <w:p w:rsidR="000409DD" w:rsidRDefault="000409DD" w:rsidP="00E9039B">
      <w:r>
        <w:rPr>
          <w:noProof/>
        </w:rPr>
        <w:drawing>
          <wp:inline distT="0" distB="0" distL="0" distR="0" wp14:anchorId="1BA36A8E" wp14:editId="55C757D8">
            <wp:extent cx="5532237" cy="111956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709" cy="114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5B9" w:rsidRDefault="00A055B9" w:rsidP="00031146"/>
    <w:p w:rsidR="00031146" w:rsidRDefault="00A055B9" w:rsidP="00E9039B">
      <w:pPr>
        <w:rPr>
          <w:b/>
        </w:rPr>
      </w:pPr>
      <w:r w:rsidRPr="003F50DB">
        <w:rPr>
          <w:b/>
        </w:rPr>
        <w:t xml:space="preserve">5.º O preenchimento da informação relativa à designação da Área; </w:t>
      </w:r>
    </w:p>
    <w:p w:rsidR="003F50DB" w:rsidRPr="00E61B1F" w:rsidRDefault="00031146" w:rsidP="00E313AF">
      <w:pPr>
        <w:rPr>
          <w:b/>
        </w:rPr>
      </w:pPr>
      <w:r>
        <w:rPr>
          <w:b/>
          <w:noProof/>
          <w:lang w:eastAsia="pt-PT"/>
        </w:rPr>
        <w:drawing>
          <wp:inline distT="0" distB="0" distL="0" distR="0">
            <wp:extent cx="1452975" cy="51256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19" cy="51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46" w:rsidRDefault="003F50DB" w:rsidP="003F50DB">
      <w:pPr>
        <w:spacing w:after="0"/>
      </w:pPr>
      <w:r w:rsidRPr="003F50DB">
        <w:rPr>
          <w:b/>
          <w:i/>
        </w:rPr>
        <w:t>Área</w:t>
      </w:r>
      <w:r>
        <w:t>: Por vezes é igual ao tipo de amostra.</w:t>
      </w:r>
    </w:p>
    <w:p w:rsidR="003F50DB" w:rsidRDefault="00031146" w:rsidP="003F50DB">
      <w:pPr>
        <w:spacing w:after="0"/>
      </w:pPr>
      <w:r>
        <w:t>Neste campo é de inserir, caso exista, a z</w:t>
      </w:r>
      <w:r w:rsidR="003F50DB">
        <w:t>ona de ab</w:t>
      </w:r>
      <w:r w:rsidR="00CC1536">
        <w:t>astecimento; sistema; Ponto de E</w:t>
      </w:r>
      <w:r w:rsidR="003F50DB">
        <w:t xml:space="preserve">ntrega, projeto, </w:t>
      </w:r>
      <w:proofErr w:type="spellStart"/>
      <w:r w:rsidR="003F50DB">
        <w:t>etc</w:t>
      </w:r>
      <w:proofErr w:type="spellEnd"/>
    </w:p>
    <w:p w:rsidR="00031146" w:rsidRDefault="00031146" w:rsidP="003F50DB">
      <w:pPr>
        <w:spacing w:after="0"/>
      </w:pPr>
      <w:r w:rsidRPr="00031146">
        <w:rPr>
          <w:u w:val="single"/>
        </w:rPr>
        <w:t>Apenas</w:t>
      </w:r>
      <w:r>
        <w:t xml:space="preserve"> para o tipo de amostra_ Águas </w:t>
      </w:r>
      <w:r w:rsidR="00302596">
        <w:t xml:space="preserve">de consumo humano </w:t>
      </w:r>
      <w:r>
        <w:t>é que a informação relativa à Área aparece em boletim.</w:t>
      </w:r>
    </w:p>
    <w:p w:rsidR="00CC1536" w:rsidRDefault="00CC1536" w:rsidP="003F50DB">
      <w:pPr>
        <w:spacing w:after="0"/>
      </w:pPr>
    </w:p>
    <w:p w:rsidR="00031146" w:rsidRDefault="00031146" w:rsidP="003F50DB">
      <w:pPr>
        <w:spacing w:after="0"/>
      </w:pPr>
      <w:r>
        <w:rPr>
          <w:noProof/>
          <w:lang w:eastAsia="pt-PT"/>
        </w:rPr>
        <w:drawing>
          <wp:inline distT="0" distB="0" distL="0" distR="0">
            <wp:extent cx="2313710" cy="118308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53" cy="122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>
            <wp:extent cx="2071255" cy="1218414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60" cy="125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46" w:rsidRDefault="00031146" w:rsidP="003F50DB">
      <w:pPr>
        <w:spacing w:after="0"/>
      </w:pPr>
    </w:p>
    <w:p w:rsidR="00031146" w:rsidRDefault="00031146" w:rsidP="003F50DB">
      <w:pPr>
        <w:spacing w:after="0"/>
      </w:pPr>
    </w:p>
    <w:p w:rsidR="00031146" w:rsidRDefault="00456427" w:rsidP="00031146">
      <w:pPr>
        <w:rPr>
          <w:b/>
        </w:rPr>
      </w:pPr>
      <w:r w:rsidRPr="00456427">
        <w:rPr>
          <w:b/>
        </w:rPr>
        <w:t>6.</w:t>
      </w:r>
      <w:r w:rsidR="00031146" w:rsidRPr="00456427">
        <w:rPr>
          <w:b/>
        </w:rPr>
        <w:t>º O preenchimento</w:t>
      </w:r>
      <w:r w:rsidR="00031146" w:rsidRPr="003F50DB">
        <w:rPr>
          <w:b/>
        </w:rPr>
        <w:t xml:space="preserve"> da informação relativa </w:t>
      </w:r>
      <w:r w:rsidR="00E61B1F">
        <w:rPr>
          <w:b/>
        </w:rPr>
        <w:t>ao</w:t>
      </w:r>
      <w:r w:rsidR="00031146">
        <w:rPr>
          <w:b/>
        </w:rPr>
        <w:t xml:space="preserve"> Nome do Ponto</w:t>
      </w:r>
      <w:r w:rsidR="00031146" w:rsidRPr="003F50DB">
        <w:rPr>
          <w:b/>
        </w:rPr>
        <w:t xml:space="preserve"> </w:t>
      </w:r>
    </w:p>
    <w:p w:rsidR="00CC1536" w:rsidRPr="00E313AF" w:rsidRDefault="000409DD" w:rsidP="00E313AF">
      <w:pPr>
        <w:rPr>
          <w:b/>
        </w:rPr>
      </w:pPr>
      <w:r>
        <w:rPr>
          <w:noProof/>
        </w:rPr>
        <w:drawing>
          <wp:inline distT="0" distB="0" distL="0" distR="0" wp14:anchorId="70E17CA3" wp14:editId="0941D4FE">
            <wp:extent cx="1309255" cy="428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3803" cy="43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0DB" w:rsidRDefault="003F50DB" w:rsidP="003F50DB">
      <w:pPr>
        <w:spacing w:after="0"/>
      </w:pPr>
      <w:r w:rsidRPr="003F50DB">
        <w:rPr>
          <w:b/>
          <w:i/>
        </w:rPr>
        <w:t>Nome do Ponto</w:t>
      </w:r>
      <w:r w:rsidR="00E61B1F" w:rsidRPr="00E61B1F">
        <w:rPr>
          <w:b/>
          <w:i/>
        </w:rPr>
        <w:t>/</w:t>
      </w:r>
      <w:r w:rsidR="000409DD">
        <w:rPr>
          <w:b/>
          <w:i/>
        </w:rPr>
        <w:t>Designação a</w:t>
      </w:r>
      <w:r w:rsidR="00E61B1F" w:rsidRPr="00E61B1F">
        <w:rPr>
          <w:b/>
          <w:i/>
        </w:rPr>
        <w:t>mostra</w:t>
      </w:r>
      <w:r w:rsidR="00E61B1F">
        <w:t>:</w:t>
      </w:r>
      <w:r>
        <w:t xml:space="preserve"> Designação que irá constar em boletim de análise</w:t>
      </w:r>
      <w:r w:rsidR="00E61B1F">
        <w:t xml:space="preserve"> como “Local de Colheita”</w:t>
      </w:r>
    </w:p>
    <w:p w:rsidR="000409DD" w:rsidRDefault="000409DD" w:rsidP="003F50DB">
      <w:pPr>
        <w:spacing w:after="0"/>
      </w:pPr>
    </w:p>
    <w:p w:rsidR="00E313AF" w:rsidRDefault="00E313AF" w:rsidP="003F50DB">
      <w:pPr>
        <w:spacing w:after="0"/>
      </w:pPr>
    </w:p>
    <w:p w:rsidR="000409DD" w:rsidRDefault="000409DD" w:rsidP="003F50DB">
      <w:pPr>
        <w:spacing w:after="0"/>
      </w:pPr>
      <w:r w:rsidRPr="000409DD">
        <w:rPr>
          <w:b/>
        </w:rPr>
        <w:t>7.º</w:t>
      </w:r>
      <w:r>
        <w:t xml:space="preserve"> </w:t>
      </w:r>
      <w:r w:rsidRPr="003F50DB">
        <w:rPr>
          <w:b/>
          <w:i/>
        </w:rPr>
        <w:t>Parâmetros</w:t>
      </w:r>
      <w:r>
        <w:t>:</w:t>
      </w:r>
    </w:p>
    <w:p w:rsidR="008E3005" w:rsidRDefault="00031146" w:rsidP="00E313AF">
      <w:pPr>
        <w:spacing w:after="0"/>
      </w:pPr>
      <w:r>
        <w:t xml:space="preserve">A designação do parâmetro a analisar. </w:t>
      </w:r>
    </w:p>
    <w:p w:rsidR="008E3005" w:rsidRDefault="008E3005" w:rsidP="00E313AF">
      <w:pPr>
        <w:spacing w:after="0"/>
      </w:pPr>
      <w:r>
        <w:t>Situado à direita da “entidade Requisitante” existe uma caixa de texto identificada como “Seleção de Parâmetros” servindo como motor de busca para o parâmetro desejado. Para usá-la, deverá:</w:t>
      </w:r>
    </w:p>
    <w:p w:rsidR="008E3005" w:rsidRDefault="008E3005" w:rsidP="00E9039B">
      <w:r>
        <w:t>1.º) Clicar na seta que aponta para baixo, situada à direita da caixa de texto;</w:t>
      </w:r>
    </w:p>
    <w:p w:rsidR="008E3005" w:rsidRDefault="008E3005" w:rsidP="00E9039B">
      <w:r>
        <w:rPr>
          <w:noProof/>
        </w:rPr>
        <w:drawing>
          <wp:inline distT="0" distB="0" distL="0" distR="0" wp14:anchorId="5DCE31BC" wp14:editId="2CA98E57">
            <wp:extent cx="4146907" cy="168332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8975" cy="17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AF" w:rsidRDefault="008E3005" w:rsidP="00E9039B">
      <w:r>
        <w:t xml:space="preserve">2.º) Após selecionar o parâmetro pretendido </w:t>
      </w:r>
      <w:r w:rsidR="00E313AF">
        <w:t xml:space="preserve">e clicar no </w:t>
      </w:r>
      <w:proofErr w:type="spellStart"/>
      <w:proofErr w:type="gramStart"/>
      <w:r w:rsidR="00E313AF">
        <w:t>botão”Após</w:t>
      </w:r>
      <w:proofErr w:type="spellEnd"/>
      <w:proofErr w:type="gramEnd"/>
      <w:r w:rsidR="00E313AF">
        <w:t xml:space="preserve"> selecionar o parâmetros pressionar” este será automaticamente inserido na última </w:t>
      </w:r>
      <w:proofErr w:type="spellStart"/>
      <w:r w:rsidR="00E313AF">
        <w:t>célua</w:t>
      </w:r>
      <w:proofErr w:type="spellEnd"/>
      <w:r w:rsidR="00E313AF">
        <w:t xml:space="preserve"> em branco.</w:t>
      </w:r>
    </w:p>
    <w:p w:rsidR="008E3005" w:rsidRDefault="009E16F7" w:rsidP="00E9039B">
      <w:r>
        <w:rPr>
          <w:noProof/>
        </w:rPr>
        <w:drawing>
          <wp:inline distT="0" distB="0" distL="0" distR="0" wp14:anchorId="6426E927" wp14:editId="6BEC8CDA">
            <wp:extent cx="4572000" cy="2171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005" w:rsidRDefault="008E3005" w:rsidP="00E9039B"/>
    <w:p w:rsidR="00E313AF" w:rsidRDefault="008E3005" w:rsidP="00E9039B">
      <w:r>
        <w:t xml:space="preserve">ATENÇÃO: Ao selecionar os parâmetros </w:t>
      </w:r>
      <w:proofErr w:type="spellStart"/>
      <w:r>
        <w:t>Tr</w:t>
      </w:r>
      <w:r w:rsidR="00E313AF">
        <w:t>i</w:t>
      </w:r>
      <w:r>
        <w:t>halometa</w:t>
      </w:r>
      <w:r w:rsidR="00E313AF">
        <w:t>nos</w:t>
      </w:r>
      <w:proofErr w:type="spellEnd"/>
      <w:r>
        <w:t xml:space="preserve"> e </w:t>
      </w:r>
      <w:proofErr w:type="spellStart"/>
      <w:r>
        <w:t>HAPs</w:t>
      </w:r>
      <w:proofErr w:type="spellEnd"/>
      <w:r>
        <w:t xml:space="preserve"> os compostos individuai</w:t>
      </w:r>
      <w:r w:rsidR="00E313AF">
        <w:t>s</w:t>
      </w:r>
      <w:r>
        <w:t xml:space="preserve"> são automaticamente preenchidos, caso não deseje algum </w:t>
      </w:r>
      <w:r w:rsidR="00E313AF">
        <w:t>deverá elimina-lo da lista de parâmetros.</w:t>
      </w:r>
    </w:p>
    <w:p w:rsidR="00CC1536" w:rsidRDefault="00031146" w:rsidP="00E9039B">
      <w:r>
        <w:t>Não é possível fazer referência a grupos por exemplo CR1;</w:t>
      </w:r>
      <w:r w:rsidR="008E3005">
        <w:t xml:space="preserve"> </w:t>
      </w:r>
      <w:r>
        <w:t>CR2, etc.</w:t>
      </w:r>
      <w:r w:rsidR="008E3005">
        <w:t xml:space="preserve"> Existem de modo auxiliar grupos base que podem ser copiados</w:t>
      </w:r>
      <w:r w:rsidR="00CA1AAF">
        <w:t xml:space="preserve"> (copiar as células da coluna de sugestão, para a coluna da lista de parâmetros).</w:t>
      </w:r>
      <w:bookmarkStart w:id="0" w:name="_GoBack"/>
      <w:bookmarkEnd w:id="0"/>
    </w:p>
    <w:p w:rsidR="008E3005" w:rsidRDefault="008E3005" w:rsidP="00E9039B">
      <w:pPr>
        <w:rPr>
          <w:b/>
        </w:rPr>
      </w:pPr>
      <w:r>
        <w:rPr>
          <w:noProof/>
        </w:rPr>
        <w:drawing>
          <wp:inline distT="0" distB="0" distL="0" distR="0" wp14:anchorId="39D6E08F" wp14:editId="0922FBDC">
            <wp:extent cx="5441037" cy="314557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9165" cy="316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005" w:rsidRDefault="008E3005" w:rsidP="00E9039B">
      <w:pPr>
        <w:rPr>
          <w:b/>
        </w:rPr>
      </w:pPr>
    </w:p>
    <w:p w:rsidR="00D51D9F" w:rsidRPr="00E61B1F" w:rsidRDefault="008E3005" w:rsidP="00E9039B">
      <w:pPr>
        <w:rPr>
          <w:b/>
        </w:rPr>
      </w:pPr>
      <w:r>
        <w:rPr>
          <w:b/>
        </w:rPr>
        <w:t>8</w:t>
      </w:r>
      <w:r w:rsidR="003F50DB" w:rsidRPr="00E61B1F">
        <w:rPr>
          <w:b/>
        </w:rPr>
        <w:t xml:space="preserve">º Observações </w:t>
      </w:r>
    </w:p>
    <w:p w:rsidR="003F50DB" w:rsidRDefault="003F50DB" w:rsidP="00E9039B">
      <w:r>
        <w:rPr>
          <w:noProof/>
          <w:lang w:eastAsia="pt-PT"/>
        </w:rPr>
        <w:drawing>
          <wp:inline distT="0" distB="0" distL="0" distR="0">
            <wp:extent cx="1527175" cy="50927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0B" w:rsidRDefault="003F50DB" w:rsidP="00E9039B">
      <w:r>
        <w:t>As observações não são transcritas para o boletim de análises</w:t>
      </w:r>
      <w:r w:rsidR="00F6090B">
        <w:t>.</w:t>
      </w:r>
    </w:p>
    <w:p w:rsidR="00E313AF" w:rsidRDefault="00E313AF" w:rsidP="00E9039B">
      <w:r w:rsidRPr="00E313AF">
        <w:t>NESTA versão podem ser</w:t>
      </w:r>
      <w:r>
        <w:t xml:space="preserve"> feitas observações por parâmetro, por exemplo resultados. </w:t>
      </w:r>
    </w:p>
    <w:p w:rsidR="00E313AF" w:rsidRPr="00F133E0" w:rsidRDefault="00F133E0" w:rsidP="00E9039B">
      <w:pPr>
        <w:rPr>
          <w:b/>
        </w:rPr>
      </w:pPr>
      <w:r w:rsidRPr="00F133E0">
        <w:rPr>
          <w:b/>
        </w:rPr>
        <w:t>9.º Preço.</w:t>
      </w:r>
    </w:p>
    <w:p w:rsidR="00F133E0" w:rsidRPr="00F133E0" w:rsidRDefault="00F133E0" w:rsidP="00E9039B">
      <w:r w:rsidRPr="00F133E0">
        <w:t>Preenchimento facultativo</w:t>
      </w:r>
    </w:p>
    <w:p w:rsidR="00E313AF" w:rsidRDefault="00E313AF" w:rsidP="00E9039B">
      <w:pPr>
        <w:rPr>
          <w:color w:val="FF0000"/>
        </w:rPr>
      </w:pPr>
    </w:p>
    <w:p w:rsidR="00F6090B" w:rsidRDefault="00F6090B" w:rsidP="00E9039B"/>
    <w:p w:rsidR="00D51D9F" w:rsidRDefault="00D51D9F" w:rsidP="00E9039B"/>
    <w:p w:rsidR="002933E8" w:rsidRDefault="002933E8" w:rsidP="00E9039B">
      <w:r>
        <w:t xml:space="preserve">Apresenta-se </w:t>
      </w:r>
      <w:r w:rsidR="00A16A33">
        <w:t>d</w:t>
      </w:r>
      <w:r>
        <w:t xml:space="preserve">e seguida um exemplo de como </w:t>
      </w:r>
      <w:r w:rsidR="00A16A33">
        <w:t>poderá ficar uma requisição depois de preenchida.</w:t>
      </w:r>
    </w:p>
    <w:p w:rsidR="00120B5A" w:rsidRDefault="00120B5A" w:rsidP="00E9039B">
      <w:r>
        <w:rPr>
          <w:noProof/>
        </w:rPr>
        <w:drawing>
          <wp:inline distT="0" distB="0" distL="0" distR="0" wp14:anchorId="6110453A" wp14:editId="0DB7EE0D">
            <wp:extent cx="8892540" cy="3740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B5A" w:rsidRDefault="00120B5A" w:rsidP="00E9039B"/>
    <w:p w:rsidR="00120B5A" w:rsidRDefault="00120B5A" w:rsidP="00E9039B"/>
    <w:p w:rsidR="009E0F4A" w:rsidRPr="00E9039B" w:rsidRDefault="009E0F4A" w:rsidP="00456427"/>
    <w:sectPr w:rsidR="009E0F4A" w:rsidRPr="00E9039B" w:rsidSect="00456427">
      <w:pgSz w:w="16838" w:h="11906" w:orient="landscape"/>
      <w:pgMar w:top="567" w:right="1417" w:bottom="1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9B"/>
    <w:rsid w:val="0002061C"/>
    <w:rsid w:val="00031146"/>
    <w:rsid w:val="000409DD"/>
    <w:rsid w:val="00120B5A"/>
    <w:rsid w:val="00176275"/>
    <w:rsid w:val="001D0B6C"/>
    <w:rsid w:val="00234666"/>
    <w:rsid w:val="002933E8"/>
    <w:rsid w:val="00302596"/>
    <w:rsid w:val="00324E76"/>
    <w:rsid w:val="00352067"/>
    <w:rsid w:val="003C670E"/>
    <w:rsid w:val="003F50DB"/>
    <w:rsid w:val="004475E7"/>
    <w:rsid w:val="00456427"/>
    <w:rsid w:val="00570999"/>
    <w:rsid w:val="00575F45"/>
    <w:rsid w:val="00603DAA"/>
    <w:rsid w:val="0067792D"/>
    <w:rsid w:val="006D3F28"/>
    <w:rsid w:val="007E1227"/>
    <w:rsid w:val="008E3005"/>
    <w:rsid w:val="009E0F4A"/>
    <w:rsid w:val="009E16F7"/>
    <w:rsid w:val="00A055B9"/>
    <w:rsid w:val="00A16A33"/>
    <w:rsid w:val="00A461BB"/>
    <w:rsid w:val="00CA1AAF"/>
    <w:rsid w:val="00CC1536"/>
    <w:rsid w:val="00CC4BDB"/>
    <w:rsid w:val="00D51D9F"/>
    <w:rsid w:val="00E313AF"/>
    <w:rsid w:val="00E61B1F"/>
    <w:rsid w:val="00E9039B"/>
    <w:rsid w:val="00F133E0"/>
    <w:rsid w:val="00F27C69"/>
    <w:rsid w:val="00F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46CC3E"/>
  <w15:docId w15:val="{0BE198BD-FC94-4454-B39D-D73D91A5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2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4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46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Analista</dc:creator>
  <cp:lastModifiedBy>Apoio GAT PSA</cp:lastModifiedBy>
  <cp:revision>3</cp:revision>
  <dcterms:created xsi:type="dcterms:W3CDTF">2018-12-06T12:46:00Z</dcterms:created>
  <dcterms:modified xsi:type="dcterms:W3CDTF">2018-12-06T16:55:00Z</dcterms:modified>
</cp:coreProperties>
</file>